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E5" w:rsidRDefault="001960E5" w:rsidP="001960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  <w:u w:val="single"/>
        </w:rPr>
      </w:pPr>
      <w:r w:rsidRPr="001960E5">
        <w:rPr>
          <w:rFonts w:ascii="Arial-BoldMT" w:hAnsi="Arial-BoldMT" w:cs="Arial-BoldMT"/>
          <w:b/>
          <w:bCs/>
          <w:sz w:val="28"/>
          <w:szCs w:val="28"/>
          <w:u w:val="single"/>
        </w:rPr>
        <w:t>MODEL  ABSOLWENTA  PSP nr 4</w:t>
      </w:r>
    </w:p>
    <w:p w:rsidR="001960E5" w:rsidRPr="001960E5" w:rsidRDefault="001960E5" w:rsidP="001960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  <w:u w:val="single"/>
        </w:rPr>
      </w:pP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ma poczucie własnej godności i wartości oraz szanuje innych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wiedzę i umiejętności potrafi zastosować w praktyce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jest dobrze przygotowany do następnego etapu nauki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potrafi korzystać ze współczesnych osiągnięć techniki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w świadomy sposób korzysta z dostępnych źródeł informacji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zna zagrożenia współczesnego świata i potrafi w życiu codziennym ich unikać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szanuje wielowiekowe dziedzictwo kulturowe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ma ukształtowaną świadomość patriotyczną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odróżnia dobro od zła w oparciu o uniwersalne wartości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rozumie innych i potrafi z nimi współpracować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nie stosuje przemocy, agresji, nie ulega uzależnieniom i nałogom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radzi sobie ze stresem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jest tolerancyjny, szczery i życzliwy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jest asertywny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jest kulturalny i odpowiedzialny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rozumie potrzeby innych i stara się ich wspomagać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propaguje zdrowy styl życia i aktywny wypoczynek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4"/>
          <w:szCs w:val="24"/>
        </w:rPr>
        <w:t>jego wzorem do naśladowania jest św. Kazimierz Jagiellończyk – patron</w:t>
      </w:r>
    </w:p>
    <w:p w:rsidR="001960E5" w:rsidRDefault="001960E5" w:rsidP="00196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szkoły</w:t>
      </w:r>
    </w:p>
    <w:sectPr w:rsidR="001960E5" w:rsidSect="004B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60E5"/>
    <w:rsid w:val="001960E5"/>
    <w:rsid w:val="004B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0</DocSecurity>
  <Lines>6</Lines>
  <Paragraphs>1</Paragraphs>
  <ScaleCrop>false</ScaleCrop>
  <Company>PSP4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2014-01-31T11:41:00Z</dcterms:created>
  <dcterms:modified xsi:type="dcterms:W3CDTF">2014-01-31T11:43:00Z</dcterms:modified>
</cp:coreProperties>
</file>